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A91A" w14:textId="67FC436E" w:rsidR="009844C2" w:rsidRPr="00773DB3" w:rsidRDefault="009844C2" w:rsidP="00BF6D1C">
      <w:pPr>
        <w:spacing w:after="0"/>
        <w:jc w:val="center"/>
        <w:rPr>
          <w:rFonts w:ascii="Sharp Sans" w:hAnsi="Sharp Sans" w:cs="Sky Text Medium"/>
          <w:sz w:val="28"/>
          <w:szCs w:val="28"/>
        </w:rPr>
      </w:pPr>
    </w:p>
    <w:p w14:paraId="4396565F" w14:textId="77777777" w:rsidR="00236CDA" w:rsidRPr="00773DB3" w:rsidRDefault="00236CDA" w:rsidP="00BF6D1C">
      <w:pPr>
        <w:spacing w:after="0"/>
        <w:jc w:val="center"/>
        <w:rPr>
          <w:rFonts w:ascii="Sharp Sans" w:hAnsi="Sharp Sans" w:cs="Sky Text Medium"/>
          <w:sz w:val="28"/>
          <w:szCs w:val="28"/>
        </w:rPr>
      </w:pPr>
    </w:p>
    <w:p w14:paraId="5783DBC9" w14:textId="47D356A9" w:rsidR="00773DB3" w:rsidRPr="00773DB3" w:rsidRDefault="00773DB3" w:rsidP="00773DB3">
      <w:pPr>
        <w:spacing w:after="0"/>
        <w:jc w:val="center"/>
        <w:rPr>
          <w:rFonts w:ascii="Sharp Sans" w:hAnsi="Sharp Sans"/>
          <w:b/>
          <w:bCs/>
          <w:sz w:val="28"/>
          <w:szCs w:val="28"/>
        </w:rPr>
      </w:pPr>
      <w:r w:rsidRPr="00773DB3">
        <w:rPr>
          <w:rFonts w:ascii="Sharp Sans" w:hAnsi="Sharp Sans"/>
          <w:b/>
          <w:bCs/>
          <w:sz w:val="28"/>
          <w:szCs w:val="28"/>
        </w:rPr>
        <w:t>Райън Гослинг и Емили Блънт си партнират в The Fall Guy – изпълнен с екшън блокбъстър, който не бива да пропускаш. За стрийминг по SkyShowtime</w:t>
      </w:r>
      <w:r w:rsidRPr="00D85E12">
        <w:rPr>
          <w:rFonts w:ascii="Sharp Sans" w:hAnsi="Sharp Sans"/>
          <w:b/>
          <w:bCs/>
          <w:color w:val="000000" w:themeColor="text1"/>
          <w:sz w:val="28"/>
          <w:szCs w:val="28"/>
        </w:rPr>
        <w:t xml:space="preserve"> от 30 ноември</w:t>
      </w:r>
    </w:p>
    <w:p w14:paraId="5EF09DDF" w14:textId="77777777" w:rsidR="00773DB3" w:rsidRPr="00773DB3" w:rsidRDefault="00773DB3" w:rsidP="00AB1E0E">
      <w:pPr>
        <w:spacing w:after="0"/>
        <w:jc w:val="center"/>
        <w:rPr>
          <w:rFonts w:ascii="Sharp Sans" w:hAnsi="Sharp Sans"/>
          <w:b/>
          <w:bCs/>
          <w:sz w:val="28"/>
          <w:szCs w:val="28"/>
        </w:rPr>
      </w:pPr>
    </w:p>
    <w:p w14:paraId="7E04B08B" w14:textId="582831F7" w:rsidR="00ED5644" w:rsidRPr="00773DB3" w:rsidRDefault="00773DB3" w:rsidP="001D1526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b/>
          <w:bCs/>
          <w:i/>
          <w:iCs/>
        </w:rPr>
      </w:pPr>
      <w:r w:rsidRPr="00773DB3">
        <w:rPr>
          <w:rFonts w:ascii="Sharp Sans" w:eastAsia="Open Sans" w:hAnsi="Sharp Sans" w:cs="Open Sans"/>
          <w:i/>
          <w:iCs/>
        </w:rPr>
        <w:t>Режисьорът Дейвид Лийч обединява сили със звездни актьори в най-новия си проект, вдъхновен от едноименния телевизионен сериал от 80-те години</w:t>
      </w:r>
    </w:p>
    <w:p w14:paraId="433B6F8F" w14:textId="77777777" w:rsidR="00ED5644" w:rsidRPr="00773DB3" w:rsidRDefault="00ED5644" w:rsidP="00AB1E0E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  <w:b/>
          <w:bCs/>
        </w:rPr>
      </w:pPr>
    </w:p>
    <w:p w14:paraId="07A0D640" w14:textId="09800E09" w:rsidR="00ED5644" w:rsidRPr="00773DB3" w:rsidRDefault="004E21E9" w:rsidP="001D1526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b/>
          <w:bCs/>
        </w:rPr>
      </w:pPr>
      <w:r>
        <w:rPr>
          <w:rFonts w:ascii="Sharp Sans" w:eastAsia="Calibri" w:hAnsi="Sharp Sans" w:cs="Calibri"/>
          <w:b/>
          <w:bCs/>
          <w:noProof/>
        </w:rPr>
        <w:drawing>
          <wp:inline distT="0" distB="0" distL="0" distR="0" wp14:anchorId="10A7164F" wp14:editId="58B37770">
            <wp:extent cx="4330920" cy="2436143"/>
            <wp:effectExtent l="0" t="0" r="0" b="2540"/>
            <wp:docPr id="365835350" name="Picture 1" descr="A person and person holding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35350" name="Picture 1" descr="A person and person holding a mega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592" cy="244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CE46" w14:textId="77777777" w:rsidR="00F06505" w:rsidRPr="00773DB3" w:rsidRDefault="00F06505" w:rsidP="001D1526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b/>
          <w:bCs/>
          <w:color w:val="FF0000"/>
        </w:rPr>
      </w:pPr>
    </w:p>
    <w:p w14:paraId="2738CD97" w14:textId="6BBEFF69" w:rsidR="001D1526" w:rsidRPr="00E41A27" w:rsidRDefault="00F538E9" w:rsidP="00635263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sz w:val="21"/>
          <w:szCs w:val="21"/>
        </w:rPr>
      </w:pPr>
      <w:r w:rsidRPr="00E41A27">
        <w:rPr>
          <w:rFonts w:ascii="Sharp Sans" w:eastAsia="Arial" w:hAnsi="Sharp Sans" w:cs="Arial"/>
          <w:b/>
          <w:bCs/>
          <w:sz w:val="21"/>
          <w:szCs w:val="21"/>
        </w:rPr>
        <w:t xml:space="preserve">Основни материали и изображения: </w:t>
      </w:r>
    </w:p>
    <w:p w14:paraId="13A03E45" w14:textId="00F4382D" w:rsidR="001D1526" w:rsidRPr="00773DB3" w:rsidRDefault="001D1526" w:rsidP="001D1526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color w:val="FF0000"/>
          <w:sz w:val="21"/>
          <w:szCs w:val="21"/>
        </w:rPr>
      </w:pPr>
      <w:proofErr w:type="spellStart"/>
      <w:r w:rsidRPr="00E41A27">
        <w:rPr>
          <w:rFonts w:ascii="Sharp Sans" w:eastAsia="Arial" w:hAnsi="Sharp Sans" w:cs="Arial"/>
          <w:b/>
          <w:bCs/>
          <w:sz w:val="21"/>
          <w:szCs w:val="21"/>
        </w:rPr>
        <w:t>Трейлър</w:t>
      </w:r>
      <w:proofErr w:type="spellEnd"/>
      <w:r w:rsidRPr="00E41A27">
        <w:rPr>
          <w:rFonts w:ascii="Sharp Sans" w:eastAsia="Arial" w:hAnsi="Sharp Sans" w:cs="Arial"/>
          <w:b/>
          <w:bCs/>
          <w:sz w:val="21"/>
          <w:szCs w:val="21"/>
        </w:rPr>
        <w:t>:</w:t>
      </w:r>
      <w:r w:rsidRPr="00E41A27">
        <w:rPr>
          <w:rFonts w:ascii="Sharp Sans" w:eastAsia="Arial" w:hAnsi="Sharp Sans" w:cs="Arial"/>
          <w:sz w:val="21"/>
          <w:szCs w:val="21"/>
        </w:rPr>
        <w:t xml:space="preserve"> </w:t>
      </w:r>
      <w:r w:rsidR="00E41A27" w:rsidRPr="00E41A27">
        <w:rPr>
          <w:rFonts w:ascii="Sharp Sans" w:eastAsia="Arial" w:hAnsi="Sharp Sans" w:cs="Arial"/>
          <w:sz w:val="21"/>
          <w:szCs w:val="21"/>
        </w:rPr>
        <w:t>https://youtu.be/O_kJ3DOz2HQ</w:t>
      </w:r>
    </w:p>
    <w:p w14:paraId="7447142B" w14:textId="76A7233B" w:rsidR="00ED5644" w:rsidRPr="00773DB3" w:rsidRDefault="00ED5644" w:rsidP="00AB1E0E">
      <w:pPr>
        <w:pStyle w:val="PlainText"/>
        <w:rPr>
          <w:rFonts w:ascii="Sharp Sans" w:eastAsia="Arial" w:hAnsi="Sharp Sans" w:cs="Arial"/>
          <w:bCs/>
          <w:color w:val="201F1E"/>
        </w:rPr>
      </w:pPr>
      <w:r w:rsidRPr="00773DB3">
        <w:rPr>
          <w:rFonts w:ascii="Sharp Sans" w:eastAsia="Arial" w:hAnsi="Sharp Sans" w:cs="Arial"/>
          <w:bCs/>
          <w:color w:val="201F1E"/>
        </w:rPr>
        <w:t xml:space="preserve">Днес SkyShowtime съобщи, че изпълненият с екшън холивудски блокбъстър </w:t>
      </w:r>
      <w:r w:rsidRPr="00773DB3">
        <w:rPr>
          <w:rFonts w:ascii="Sharp Sans" w:eastAsia="Arial" w:hAnsi="Sharp Sans" w:cs="Arial"/>
          <w:b/>
          <w:color w:val="201F1E"/>
        </w:rPr>
        <w:t>The Fall Guy</w:t>
      </w:r>
      <w:r w:rsidRPr="00773DB3">
        <w:rPr>
          <w:rFonts w:ascii="Sharp Sans" w:eastAsia="Arial" w:hAnsi="Sharp Sans" w:cs="Arial"/>
          <w:bCs/>
          <w:color w:val="201F1E"/>
        </w:rPr>
        <w:t xml:space="preserve"> ще бъде наличен за стрийминг от 30 ноември.</w:t>
      </w:r>
    </w:p>
    <w:p w14:paraId="7072B9ED" w14:textId="41A70574" w:rsidR="00AB1E0E" w:rsidRPr="00773DB3" w:rsidRDefault="00ED5644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  <w:r w:rsidRPr="00CC70D6">
        <w:rPr>
          <w:rFonts w:ascii="Sharp Sans" w:eastAsia="Arial" w:hAnsi="Sharp Sans" w:cs="Arial"/>
          <w:bCs/>
          <w:color w:val="201F1E"/>
        </w:rPr>
        <w:t>В</w:t>
      </w:r>
      <w:r w:rsidRPr="00773DB3">
        <w:rPr>
          <w:rFonts w:ascii="Sharp Sans" w:eastAsia="Arial" w:hAnsi="Sharp Sans" w:cs="Arial"/>
          <w:b/>
          <w:color w:val="201F1E"/>
        </w:rPr>
        <w:t xml:space="preserve"> The Fall Guy</w:t>
      </w:r>
      <w:r w:rsidRPr="00773DB3">
        <w:rPr>
          <w:rFonts w:ascii="Sharp Sans" w:eastAsia="Arial" w:hAnsi="Sharp Sans" w:cs="Arial"/>
        </w:rPr>
        <w:t> ще видим номинирания за Oscar</w:t>
      </w:r>
      <w:r w:rsidRPr="00773DB3">
        <w:rPr>
          <w:rFonts w:ascii="Sharp Sans" w:eastAsia="Arial" w:hAnsi="Sharp Sans" w:cs="Arial"/>
          <w:vertAlign w:val="superscript"/>
        </w:rPr>
        <w:t>®</w:t>
      </w:r>
      <w:r w:rsidRPr="00773DB3">
        <w:rPr>
          <w:rFonts w:ascii="Sharp Sans" w:eastAsia="Arial" w:hAnsi="Sharp Sans" w:cs="Arial"/>
        </w:rPr>
        <w:t> Райън Гослинг (Barbie, La La Land, Drive) в ролята на Колт Сийвърс – опитен каскадьор, който получава втори шанс да се завърне на снимачната площадка след инцидент, почти сложил край на кариерата му, когато Том Райдър (носителят на Golden Globe</w:t>
      </w:r>
      <w:r w:rsidRPr="00773DB3">
        <w:rPr>
          <w:rFonts w:ascii="Sharp Sans" w:eastAsia="Arial" w:hAnsi="Sharp Sans" w:cs="Arial"/>
          <w:vertAlign w:val="superscript"/>
        </w:rPr>
        <w:t>®</w:t>
      </w:r>
      <w:r w:rsidRPr="00773DB3">
        <w:rPr>
          <w:rFonts w:ascii="Sharp Sans" w:eastAsia="Arial" w:hAnsi="Sharp Sans" w:cs="Arial"/>
        </w:rPr>
        <w:t> Арън Тейлър-Джонсън; Bullet Train), звездата на филм с огромен бюджет, режисиран от бившата приятелка на Колт, Джоди Морено – в ролята е носителката на Golden Globe</w:t>
      </w:r>
      <w:r w:rsidRPr="00773DB3">
        <w:rPr>
          <w:rFonts w:ascii="Sharp Sans" w:eastAsia="Arial" w:hAnsi="Sharp Sans" w:cs="Arial"/>
          <w:vertAlign w:val="superscript"/>
        </w:rPr>
        <w:t>®</w:t>
      </w:r>
      <w:r w:rsidRPr="00773DB3">
        <w:rPr>
          <w:rFonts w:ascii="Sharp Sans" w:eastAsia="Arial" w:hAnsi="Sharp Sans" w:cs="Arial"/>
        </w:rPr>
        <w:t>Емили Блънт (Oppenheimer, A Quiet Place films, Sicario) – изчезва.</w:t>
      </w:r>
    </w:p>
    <w:p w14:paraId="2F079E0A" w14:textId="77777777" w:rsidR="00AB1E0E" w:rsidRPr="00773DB3" w:rsidRDefault="00AB1E0E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</w:p>
    <w:p w14:paraId="206ED1E0" w14:textId="777DA675" w:rsidR="00AB1E0E" w:rsidRPr="00773DB3" w:rsidRDefault="00ED5644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  <w:r w:rsidRPr="00773DB3">
        <w:rPr>
          <w:rFonts w:ascii="Sharp Sans" w:eastAsia="Arial" w:hAnsi="Sharp Sans" w:cs="Arial"/>
        </w:rPr>
        <w:t>Във филма </w:t>
      </w:r>
      <w:r w:rsidRPr="00773DB3">
        <w:rPr>
          <w:rFonts w:ascii="Sharp Sans" w:eastAsia="Arial" w:hAnsi="Sharp Sans" w:cs="Arial"/>
          <w:b/>
          <w:color w:val="201F1E"/>
        </w:rPr>
        <w:t>The Fall Guy,</w:t>
      </w:r>
      <w:r w:rsidRPr="00773DB3">
        <w:rPr>
          <w:rFonts w:ascii="Sharp Sans" w:eastAsia="Arial" w:hAnsi="Sharp Sans" w:cs="Arial"/>
        </w:rPr>
        <w:t xml:space="preserve"> вдъхновен от хитовия телевизионен сериал от 80-те години, също така участват носителката на награда Emmy</w:t>
      </w:r>
      <w:r w:rsidRPr="00773DB3">
        <w:rPr>
          <w:rFonts w:ascii="Sharp Sans" w:eastAsia="Arial" w:hAnsi="Sharp Sans" w:cs="Arial"/>
          <w:vertAlign w:val="superscript"/>
        </w:rPr>
        <w:t>®</w:t>
      </w:r>
      <w:r w:rsidRPr="00773DB3">
        <w:rPr>
          <w:rFonts w:ascii="Sharp Sans" w:eastAsia="Arial" w:hAnsi="Sharp Sans" w:cs="Arial"/>
        </w:rPr>
        <w:t> Хана Уодингам (Ted Lasso), Уинстън Дюк (франчайзът Black Panther) и номинираната за Academy Award</w:t>
      </w:r>
      <w:r w:rsidRPr="00773DB3">
        <w:rPr>
          <w:rFonts w:ascii="Sharp Sans" w:eastAsia="Arial" w:hAnsi="Sharp Sans" w:cs="Arial"/>
          <w:vertAlign w:val="superscript"/>
        </w:rPr>
        <w:t>®</w:t>
      </w:r>
      <w:r w:rsidRPr="00773DB3">
        <w:rPr>
          <w:rFonts w:ascii="Sharp Sans" w:eastAsia="Arial" w:hAnsi="Sharp Sans" w:cs="Arial"/>
        </w:rPr>
        <w:t xml:space="preserve"> Стефани Хсу (Everything Everywhere All at Once). </w:t>
      </w:r>
    </w:p>
    <w:p w14:paraId="12266A0E" w14:textId="77777777" w:rsidR="00AB1E0E" w:rsidRPr="00773DB3" w:rsidRDefault="00AB1E0E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</w:p>
    <w:p w14:paraId="69EA568E" w14:textId="56336674" w:rsidR="00ED5644" w:rsidRPr="00773DB3" w:rsidRDefault="00A64F75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  <w:r w:rsidRPr="00773DB3">
        <w:rPr>
          <w:rFonts w:ascii="Sharp Sans" w:eastAsia="Arial" w:hAnsi="Sharp Sans" w:cs="Arial"/>
        </w:rPr>
        <w:t>Сценарист на филма е Дрю Пиърс, който е сценарист и на Hobbs &amp; Shaw. В продуцентския екип на </w:t>
      </w:r>
      <w:r w:rsidR="00ED5644" w:rsidRPr="00773DB3">
        <w:rPr>
          <w:rFonts w:ascii="Sharp Sans" w:eastAsia="Arial" w:hAnsi="Sharp Sans" w:cs="Arial"/>
          <w:b/>
          <w:color w:val="201F1E"/>
        </w:rPr>
        <w:t>The Fall Guy</w:t>
      </w:r>
      <w:r w:rsidR="00ED5644" w:rsidRPr="00773DB3">
        <w:rPr>
          <w:rFonts w:ascii="Sharp Sans" w:eastAsia="Arial" w:hAnsi="Sharp Sans" w:cs="Arial"/>
        </w:rPr>
        <w:t xml:space="preserve"> участват Кели Маккормик, Дейвид Лийч (Bullet Train, Violent Night, Nobody) и тяхната компания 87North Productions, Райън Гослинг и продуцентската му компания Entertainment 360, както и Гаймон Касади (Game of Thrones, Steve Jobs ). Изпълнителни продуценти са Дрю Пиърс, Джеф Шевиц от Entertainment 360 и създателят на оригиналния телевизионен сериал Fall Guy – Глен А. Ларсон. </w:t>
      </w:r>
    </w:p>
    <w:p w14:paraId="2C789792" w14:textId="77777777" w:rsidR="00ED5644" w:rsidRPr="00773DB3" w:rsidRDefault="00ED5644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</w:p>
    <w:p w14:paraId="0B1AEA96" w14:textId="171D1DF9" w:rsidR="00ED5644" w:rsidRPr="00773DB3" w:rsidRDefault="00ED5644" w:rsidP="00ED5644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</w:rPr>
      </w:pPr>
      <w:r w:rsidRPr="00CC70D6">
        <w:rPr>
          <w:rFonts w:ascii="Sharp Sans" w:eastAsia="Arial" w:hAnsi="Sharp Sans" w:cs="Arial"/>
          <w:bCs/>
          <w:color w:val="201F1E"/>
        </w:rPr>
        <w:lastRenderedPageBreak/>
        <w:t xml:space="preserve">Филмът </w:t>
      </w:r>
      <w:r w:rsidRPr="00773DB3">
        <w:rPr>
          <w:rFonts w:ascii="Sharp Sans" w:eastAsia="Arial" w:hAnsi="Sharp Sans" w:cs="Arial"/>
          <w:b/>
          <w:color w:val="201F1E"/>
        </w:rPr>
        <w:t>The Fall Guy</w:t>
      </w:r>
      <w:r w:rsidRPr="00773DB3">
        <w:rPr>
          <w:rFonts w:ascii="Sharp Sans" w:eastAsia="Arial" w:hAnsi="Sharp Sans" w:cs="Arial"/>
        </w:rPr>
        <w:t xml:space="preserve"> е с оригинален саундтрак от Back Lot Music, а композитор на музиката е Доминик Люис. В албума са включени и кавър версия на песента I Was Made for Lovin' You на групата KISS, изпълнена от YUNGBLUD, както и кавър версия на Unknown Stuntman на Лий Майорс в изпълнение на Блейк Шелтън. </w:t>
      </w:r>
    </w:p>
    <w:p w14:paraId="15054368" w14:textId="77777777" w:rsidR="009844C2" w:rsidRPr="00773DB3" w:rsidRDefault="009844C2" w:rsidP="000A0901">
      <w:pPr>
        <w:shd w:val="clear" w:color="auto" w:fill="FFFFFF" w:themeFill="background1"/>
        <w:spacing w:after="0" w:line="240" w:lineRule="auto"/>
        <w:rPr>
          <w:rFonts w:ascii="Sharp Sans" w:hAnsi="Sharp Sans"/>
          <w:b/>
          <w:bCs/>
        </w:rPr>
      </w:pPr>
    </w:p>
    <w:p w14:paraId="020B6122" w14:textId="72025F09" w:rsidR="009844C2" w:rsidRPr="00773DB3" w:rsidRDefault="009844C2" w:rsidP="00773DB3">
      <w:pPr>
        <w:spacing w:after="0" w:line="240" w:lineRule="auto"/>
        <w:rPr>
          <w:rFonts w:ascii="Sharp Sans" w:hAnsi="Sharp Sans"/>
          <w:u w:val="single"/>
        </w:rPr>
      </w:pPr>
    </w:p>
    <w:p w14:paraId="2DA9099E" w14:textId="28CC83FA" w:rsidR="00153C4E" w:rsidRPr="00773DB3" w:rsidRDefault="00DE3BF3" w:rsidP="004F6494">
      <w:pPr>
        <w:rPr>
          <w:rFonts w:ascii="Sharp Sans" w:hAnsi="Sharp Sans"/>
          <w:b/>
          <w:bCs/>
        </w:rPr>
      </w:pPr>
      <w:r w:rsidRPr="00773DB3">
        <w:rPr>
          <w:rFonts w:ascii="Sharp Sans" w:hAnsi="Sharp Sans"/>
          <w:b/>
          <w:bCs/>
        </w:rPr>
        <w:t>КРАЙ</w:t>
      </w:r>
    </w:p>
    <w:p w14:paraId="5E502091" w14:textId="77777777" w:rsidR="009844C2" w:rsidRPr="00773DB3" w:rsidRDefault="009844C2">
      <w:pPr>
        <w:rPr>
          <w:rFonts w:ascii="Sharp Sans" w:hAnsi="Sharp Sans"/>
        </w:rPr>
      </w:pPr>
    </w:p>
    <w:sectPr w:rsidR="009844C2" w:rsidRPr="00773DB3" w:rsidSect="004F6494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1EE8" w14:textId="77777777" w:rsidR="004C3C23" w:rsidRDefault="004C3C23" w:rsidP="005E49E7">
      <w:pPr>
        <w:spacing w:after="0" w:line="240" w:lineRule="auto"/>
      </w:pPr>
      <w:r>
        <w:separator/>
      </w:r>
    </w:p>
  </w:endnote>
  <w:endnote w:type="continuationSeparator" w:id="0">
    <w:p w14:paraId="45617642" w14:textId="77777777" w:rsidR="004C3C23" w:rsidRDefault="004C3C23" w:rsidP="005E49E7">
      <w:pPr>
        <w:spacing w:after="0" w:line="240" w:lineRule="auto"/>
      </w:pPr>
      <w:r>
        <w:continuationSeparator/>
      </w:r>
    </w:p>
  </w:endnote>
  <w:endnote w:type="continuationNotice" w:id="1">
    <w:p w14:paraId="49FB1447" w14:textId="77777777" w:rsidR="004C3C23" w:rsidRDefault="004C3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rp Sans">
    <w:altName w:val="Calibri"/>
    <w:panose1 w:val="00000000000000000000"/>
    <w:charset w:val="4D"/>
    <w:family w:val="auto"/>
    <w:notTrueType/>
    <w:pitch w:val="variable"/>
    <w:sig w:usb0="A10000EF" w:usb1="500160FB" w:usb2="00000010" w:usb3="00000000" w:csb0="00000193" w:csb1="00000000"/>
  </w:font>
  <w:font w:name="Sky Text Medium">
    <w:altName w:val="Calibri"/>
    <w:charset w:val="00"/>
    <w:family w:val="swiss"/>
    <w:pitch w:val="variable"/>
    <w:sig w:usb0="8000002F" w:usb1="1000C5EB" w:usb2="00000008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939600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EC9780" w14:textId="052B82DA" w:rsidR="009844C2" w:rsidRDefault="009844C2" w:rsidP="00B70B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A2478" w14:textId="77777777" w:rsidR="009844C2" w:rsidRDefault="009844C2" w:rsidP="009844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885887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281523" w14:textId="04620441" w:rsidR="009844C2" w:rsidRDefault="009844C2" w:rsidP="00B70B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1E1E" w14:textId="77777777" w:rsidR="009844C2" w:rsidRDefault="009844C2" w:rsidP="009844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8673" w14:textId="77777777" w:rsidR="004C3C23" w:rsidRDefault="004C3C23" w:rsidP="005E49E7">
      <w:pPr>
        <w:spacing w:after="0" w:line="240" w:lineRule="auto"/>
      </w:pPr>
      <w:r>
        <w:separator/>
      </w:r>
    </w:p>
  </w:footnote>
  <w:footnote w:type="continuationSeparator" w:id="0">
    <w:p w14:paraId="7F49B56C" w14:textId="77777777" w:rsidR="004C3C23" w:rsidRDefault="004C3C23" w:rsidP="005E49E7">
      <w:pPr>
        <w:spacing w:after="0" w:line="240" w:lineRule="auto"/>
      </w:pPr>
      <w:r>
        <w:continuationSeparator/>
      </w:r>
    </w:p>
  </w:footnote>
  <w:footnote w:type="continuationNotice" w:id="1">
    <w:p w14:paraId="2D0CEEA6" w14:textId="77777777" w:rsidR="004C3C23" w:rsidRDefault="004C3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BFC3" w14:textId="03D1DB1C" w:rsidR="005E49E7" w:rsidRPr="009844C2" w:rsidRDefault="00D97535" w:rsidP="009844C2">
    <w:pPr>
      <w:pStyle w:val="Header"/>
      <w:jc w:val="right"/>
      <w:rPr>
        <w:color w:val="FF0000"/>
      </w:rPr>
    </w:pPr>
    <w:r>
      <w:rPr>
        <w:rFonts w:ascii="Sharp Sans" w:hAnsi="Sharp Sans"/>
        <w:color w:val="FF0000"/>
      </w:rPr>
      <w:t>ЕМБАРГО: TBC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D1723"/>
    <w:multiLevelType w:val="hybridMultilevel"/>
    <w:tmpl w:val="44DE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43346"/>
    <w:multiLevelType w:val="hybridMultilevel"/>
    <w:tmpl w:val="39CE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00613">
    <w:abstractNumId w:val="0"/>
  </w:num>
  <w:num w:numId="2" w16cid:durableId="188390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4"/>
    <w:rsid w:val="000172A6"/>
    <w:rsid w:val="00087918"/>
    <w:rsid w:val="000A0901"/>
    <w:rsid w:val="000D08A1"/>
    <w:rsid w:val="00110234"/>
    <w:rsid w:val="00153C4E"/>
    <w:rsid w:val="001C1C0F"/>
    <w:rsid w:val="001D1526"/>
    <w:rsid w:val="00213F52"/>
    <w:rsid w:val="00236CDA"/>
    <w:rsid w:val="00243836"/>
    <w:rsid w:val="00271956"/>
    <w:rsid w:val="002745C2"/>
    <w:rsid w:val="002C116B"/>
    <w:rsid w:val="002D27D9"/>
    <w:rsid w:val="002D52FD"/>
    <w:rsid w:val="002D64CC"/>
    <w:rsid w:val="002D6F39"/>
    <w:rsid w:val="00317D26"/>
    <w:rsid w:val="003943D1"/>
    <w:rsid w:val="003B3659"/>
    <w:rsid w:val="003E334E"/>
    <w:rsid w:val="003E3899"/>
    <w:rsid w:val="00455335"/>
    <w:rsid w:val="00464288"/>
    <w:rsid w:val="004B7163"/>
    <w:rsid w:val="004C3C23"/>
    <w:rsid w:val="004E0399"/>
    <w:rsid w:val="004E21E9"/>
    <w:rsid w:val="004F6494"/>
    <w:rsid w:val="005735D5"/>
    <w:rsid w:val="00585859"/>
    <w:rsid w:val="005B1948"/>
    <w:rsid w:val="005B506B"/>
    <w:rsid w:val="005C32A8"/>
    <w:rsid w:val="005E49E7"/>
    <w:rsid w:val="005E7E3D"/>
    <w:rsid w:val="005F1461"/>
    <w:rsid w:val="005F491E"/>
    <w:rsid w:val="00622B7C"/>
    <w:rsid w:val="00635263"/>
    <w:rsid w:val="00635F06"/>
    <w:rsid w:val="00641A16"/>
    <w:rsid w:val="006B6855"/>
    <w:rsid w:val="00732578"/>
    <w:rsid w:val="0074281B"/>
    <w:rsid w:val="0075578D"/>
    <w:rsid w:val="00773DB3"/>
    <w:rsid w:val="0078289E"/>
    <w:rsid w:val="00793921"/>
    <w:rsid w:val="007F6721"/>
    <w:rsid w:val="0083709B"/>
    <w:rsid w:val="008372C8"/>
    <w:rsid w:val="0085626C"/>
    <w:rsid w:val="00862C34"/>
    <w:rsid w:val="00873A32"/>
    <w:rsid w:val="008823B6"/>
    <w:rsid w:val="008B7ADE"/>
    <w:rsid w:val="008E6DC3"/>
    <w:rsid w:val="0090318F"/>
    <w:rsid w:val="00904569"/>
    <w:rsid w:val="00957945"/>
    <w:rsid w:val="009844C2"/>
    <w:rsid w:val="009C209B"/>
    <w:rsid w:val="009D5623"/>
    <w:rsid w:val="009D6039"/>
    <w:rsid w:val="00A17458"/>
    <w:rsid w:val="00A360E1"/>
    <w:rsid w:val="00A57F41"/>
    <w:rsid w:val="00A64F75"/>
    <w:rsid w:val="00A945C3"/>
    <w:rsid w:val="00AB1E0E"/>
    <w:rsid w:val="00AC7FB0"/>
    <w:rsid w:val="00B05205"/>
    <w:rsid w:val="00B10E9D"/>
    <w:rsid w:val="00B35588"/>
    <w:rsid w:val="00B43BEC"/>
    <w:rsid w:val="00B440FF"/>
    <w:rsid w:val="00B71D98"/>
    <w:rsid w:val="00B7529C"/>
    <w:rsid w:val="00B94D9F"/>
    <w:rsid w:val="00BB16F1"/>
    <w:rsid w:val="00BC6B30"/>
    <w:rsid w:val="00BF1E9E"/>
    <w:rsid w:val="00BF6D1C"/>
    <w:rsid w:val="00C00B33"/>
    <w:rsid w:val="00C56C07"/>
    <w:rsid w:val="00C747F6"/>
    <w:rsid w:val="00CA6A05"/>
    <w:rsid w:val="00CC1886"/>
    <w:rsid w:val="00CC2673"/>
    <w:rsid w:val="00CC70D6"/>
    <w:rsid w:val="00CE51E0"/>
    <w:rsid w:val="00D03D44"/>
    <w:rsid w:val="00D03F7F"/>
    <w:rsid w:val="00D53D74"/>
    <w:rsid w:val="00D574DD"/>
    <w:rsid w:val="00D70699"/>
    <w:rsid w:val="00D760B3"/>
    <w:rsid w:val="00D822DA"/>
    <w:rsid w:val="00D85E12"/>
    <w:rsid w:val="00D97535"/>
    <w:rsid w:val="00DE3BF3"/>
    <w:rsid w:val="00DE61D6"/>
    <w:rsid w:val="00E41A27"/>
    <w:rsid w:val="00EB0CBA"/>
    <w:rsid w:val="00ED5363"/>
    <w:rsid w:val="00ED5644"/>
    <w:rsid w:val="00EF5C6E"/>
    <w:rsid w:val="00F06505"/>
    <w:rsid w:val="00F14FC9"/>
    <w:rsid w:val="00F538E9"/>
    <w:rsid w:val="00F82062"/>
    <w:rsid w:val="00FE3A9C"/>
    <w:rsid w:val="00FF7BE9"/>
    <w:rsid w:val="04C9117C"/>
    <w:rsid w:val="054EF588"/>
    <w:rsid w:val="0EB7F319"/>
    <w:rsid w:val="1976CFC8"/>
    <w:rsid w:val="19F4953C"/>
    <w:rsid w:val="1D79D419"/>
    <w:rsid w:val="1E6638EC"/>
    <w:rsid w:val="248F6DC2"/>
    <w:rsid w:val="25244031"/>
    <w:rsid w:val="2F23C0E6"/>
    <w:rsid w:val="68685CAF"/>
    <w:rsid w:val="6AA9C9B4"/>
    <w:rsid w:val="6F575293"/>
    <w:rsid w:val="74399E79"/>
    <w:rsid w:val="7D918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AE43"/>
  <w15:chartTrackingRefBased/>
  <w15:docId w15:val="{A5BFDAD2-6F70-499A-95F9-832F6B7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94"/>
  </w:style>
  <w:style w:type="paragraph" w:styleId="Heading1">
    <w:name w:val="heading 1"/>
    <w:basedOn w:val="Normal"/>
    <w:next w:val="Normal"/>
    <w:link w:val="Heading1Char"/>
    <w:uiPriority w:val="9"/>
    <w:qFormat/>
    <w:rsid w:val="004F6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49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F6494"/>
    <w:rPr>
      <w:b/>
      <w:bCs/>
    </w:rPr>
  </w:style>
  <w:style w:type="character" w:styleId="Emphasis">
    <w:name w:val="Emphasis"/>
    <w:basedOn w:val="DefaultParagraphFont"/>
    <w:uiPriority w:val="20"/>
    <w:qFormat/>
    <w:rsid w:val="004F64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494"/>
  </w:style>
  <w:style w:type="paragraph" w:styleId="Footer">
    <w:name w:val="footer"/>
    <w:basedOn w:val="Normal"/>
    <w:link w:val="FooterChar"/>
    <w:uiPriority w:val="99"/>
    <w:unhideWhenUsed/>
    <w:rsid w:val="005E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E7"/>
  </w:style>
  <w:style w:type="character" w:styleId="PageNumber">
    <w:name w:val="page number"/>
    <w:basedOn w:val="DefaultParagraphFont"/>
    <w:uiPriority w:val="99"/>
    <w:semiHidden/>
    <w:unhideWhenUsed/>
    <w:rsid w:val="009844C2"/>
  </w:style>
  <w:style w:type="character" w:styleId="Hyperlink">
    <w:name w:val="Hyperlink"/>
    <w:basedOn w:val="DefaultParagraphFont"/>
    <w:uiPriority w:val="99"/>
    <w:unhideWhenUsed/>
    <w:rsid w:val="009844C2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9844C2"/>
  </w:style>
  <w:style w:type="paragraph" w:customStyle="1" w:styleId="paragraph">
    <w:name w:val="paragraph"/>
    <w:basedOn w:val="Normal"/>
    <w:rsid w:val="0098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9844C2"/>
  </w:style>
  <w:style w:type="paragraph" w:styleId="Revision">
    <w:name w:val="Revision"/>
    <w:hidden/>
    <w:uiPriority w:val="99"/>
    <w:semiHidden/>
    <w:rsid w:val="00D975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7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5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1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526"/>
    <w:rPr>
      <w:color w:val="96607D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56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ED5644"/>
    <w:rPr>
      <w:rFonts w:ascii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4936d-e1f6-4fac-a1d8-6cc83a1bd8aa">
      <Terms xmlns="http://schemas.microsoft.com/office/infopath/2007/PartnerControls"/>
    </lcf76f155ced4ddcb4097134ff3c332f>
    <TaxCatchAll xmlns="9d399615-40b0-45a2-964b-1961325d5c1d" xsi:nil="true"/>
    <Deadline xmlns="88a4936d-e1f6-4fac-a1d8-6cc83a1bd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20" ma:contentTypeDescription="Create a new document." ma:contentTypeScope="" ma:versionID="96b3b1a4ecb25628579844b064e97f58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b88a4646c66d6df0e60dcc0b54a9388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C64B0-F0F9-440C-BED7-8B24762EA44C}">
  <ds:schemaRefs>
    <ds:schemaRef ds:uri="http://schemas.microsoft.com/office/2006/metadata/properties"/>
    <ds:schemaRef ds:uri="http://schemas.microsoft.com/office/infopath/2007/PartnerControls"/>
    <ds:schemaRef ds:uri="88a4936d-e1f6-4fac-a1d8-6cc83a1bd8aa"/>
    <ds:schemaRef ds:uri="9d399615-40b0-45a2-964b-1961325d5c1d"/>
  </ds:schemaRefs>
</ds:datastoreItem>
</file>

<file path=customXml/itemProps2.xml><?xml version="1.0" encoding="utf-8"?>
<ds:datastoreItem xmlns:ds="http://schemas.openxmlformats.org/officeDocument/2006/customXml" ds:itemID="{74B97EB2-2902-4554-8FDF-054071D7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86411-8DC9-4D74-B0E2-CA0FD0B1A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01DA1-9665-4E17-97A8-EE4AD9F7C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 UK Limited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Jessie (Publicist)</dc:creator>
  <cp:keywords/>
  <dc:description/>
  <cp:lastModifiedBy>Lora Lazarova</cp:lastModifiedBy>
  <cp:revision>5</cp:revision>
  <dcterms:created xsi:type="dcterms:W3CDTF">2024-11-11T13:47:00Z</dcterms:created>
  <dcterms:modified xsi:type="dcterms:W3CDTF">2024-11-29T08:57:00Z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bca4c2-e50b-486e-8f26-05163b174112_Enabled">
    <vt:lpwstr>true</vt:lpwstr>
  </property>
  <property fmtid="{D5CDD505-2E9C-101B-9397-08002B2CF9AE}" pid="3" name="MSIP_Label_99bca4c2-e50b-486e-8f26-05163b174112_SetDate">
    <vt:lpwstr>2024-09-26T14:06:54Z</vt:lpwstr>
  </property>
  <property fmtid="{D5CDD505-2E9C-101B-9397-08002B2CF9AE}" pid="4" name="MSIP_Label_99bca4c2-e50b-486e-8f26-05163b174112_Method">
    <vt:lpwstr>Privileged</vt:lpwstr>
  </property>
  <property fmtid="{D5CDD505-2E9C-101B-9397-08002B2CF9AE}" pid="5" name="MSIP_Label_99bca4c2-e50b-486e-8f26-05163b174112_Name">
    <vt:lpwstr>General - Prod</vt:lpwstr>
  </property>
  <property fmtid="{D5CDD505-2E9C-101B-9397-08002B2CF9AE}" pid="6" name="MSIP_Label_99bca4c2-e50b-486e-8f26-05163b174112_SiteId">
    <vt:lpwstr>68b865d5-cf18-4b2b-82a4-a4eddb9c5237</vt:lpwstr>
  </property>
  <property fmtid="{D5CDD505-2E9C-101B-9397-08002B2CF9AE}" pid="7" name="MSIP_Label_99bca4c2-e50b-486e-8f26-05163b174112_ActionId">
    <vt:lpwstr>a93483b0-922b-4311-bff2-9c82ab0b1965</vt:lpwstr>
  </property>
  <property fmtid="{D5CDD505-2E9C-101B-9397-08002B2CF9AE}" pid="8" name="MSIP_Label_99bca4c2-e50b-486e-8f26-05163b174112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  <property fmtid="{D5CDD505-2E9C-101B-9397-08002B2CF9AE}" pid="11" name="MSIP_Label_b7b48d44-08bc-4c66-bac2-dbe8064b4c2f_Enabled">
    <vt:lpwstr>true</vt:lpwstr>
  </property>
  <property fmtid="{D5CDD505-2E9C-101B-9397-08002B2CF9AE}" pid="12" name="MSIP_Label_b7b48d44-08bc-4c66-bac2-dbe8064b4c2f_SetDate">
    <vt:lpwstr>2024-10-04T12:25:14Z</vt:lpwstr>
  </property>
  <property fmtid="{D5CDD505-2E9C-101B-9397-08002B2CF9AE}" pid="13" name="MSIP_Label_b7b48d44-08bc-4c66-bac2-dbe8064b4c2f_Method">
    <vt:lpwstr>Standard</vt:lpwstr>
  </property>
  <property fmtid="{D5CDD505-2E9C-101B-9397-08002B2CF9AE}" pid="14" name="MSIP_Label_b7b48d44-08bc-4c66-bac2-dbe8064b4c2f_Name">
    <vt:lpwstr>Public</vt:lpwstr>
  </property>
  <property fmtid="{D5CDD505-2E9C-101B-9397-08002B2CF9AE}" pid="15" name="MSIP_Label_b7b48d44-08bc-4c66-bac2-dbe8064b4c2f_SiteId">
    <vt:lpwstr>2f378cbc-ac4d-48ff-9fda-bff5a3d6a3b1</vt:lpwstr>
  </property>
  <property fmtid="{D5CDD505-2E9C-101B-9397-08002B2CF9AE}" pid="16" name="MSIP_Label_b7b48d44-08bc-4c66-bac2-dbe8064b4c2f_ActionId">
    <vt:lpwstr>14eac045-5fa1-453e-ae79-ec24c9d44247</vt:lpwstr>
  </property>
  <property fmtid="{D5CDD505-2E9C-101B-9397-08002B2CF9AE}" pid="17" name="MSIP_Label_b7b48d44-08bc-4c66-bac2-dbe8064b4c2f_ContentBits">
    <vt:lpwstr>0</vt:lpwstr>
  </property>
</Properties>
</file>